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0364" w14:textId="27CBA7FE" w:rsidR="008D00AA" w:rsidRDefault="00847FD9">
      <w:pPr>
        <w:jc w:val="center"/>
      </w:pPr>
      <w:r>
        <w:rPr>
          <w:rFonts w:ascii="微軟正黑體" w:eastAsia="微軟正黑體" w:hAnsi="微軟正黑體"/>
          <w:b/>
          <w:sz w:val="32"/>
          <w:szCs w:val="32"/>
        </w:rPr>
        <w:t>企管系大學部實務專題的要求及成績評量</w:t>
      </w:r>
      <w:r w:rsidR="00514D67" w:rsidRPr="00514D67">
        <w:rPr>
          <w:rFonts w:ascii="微軟正黑體" w:eastAsia="微軟正黑體" w:hAnsi="微軟正黑體" w:hint="eastAsia"/>
          <w:b/>
          <w:sz w:val="32"/>
          <w:szCs w:val="32"/>
          <w:highlight w:val="yellow"/>
        </w:rPr>
        <w:t>(1</w:t>
      </w:r>
      <w:r w:rsidR="00514D67" w:rsidRPr="00514D67">
        <w:rPr>
          <w:rFonts w:ascii="微軟正黑體" w:eastAsia="微軟正黑體" w:hAnsi="微軟正黑體"/>
          <w:b/>
          <w:sz w:val="32"/>
          <w:szCs w:val="32"/>
          <w:highlight w:val="yellow"/>
        </w:rPr>
        <w:t>10</w:t>
      </w:r>
      <w:r w:rsidR="00514D67" w:rsidRPr="00514D67">
        <w:rPr>
          <w:rFonts w:ascii="微軟正黑體" w:eastAsia="微軟正黑體" w:hAnsi="微軟正黑體" w:hint="eastAsia"/>
          <w:b/>
          <w:sz w:val="32"/>
          <w:szCs w:val="32"/>
          <w:highlight w:val="yellow"/>
        </w:rPr>
        <w:t>年9月入學)</w:t>
      </w:r>
    </w:p>
    <w:tbl>
      <w:tblPr>
        <w:tblW w:w="5000" w:type="pct"/>
        <w:tblCellMar>
          <w:left w:w="10" w:type="dxa"/>
          <w:right w:w="10" w:type="dxa"/>
        </w:tblCellMar>
        <w:tblLook w:val="0000" w:firstRow="0" w:lastRow="0" w:firstColumn="0" w:lastColumn="0" w:noHBand="0" w:noVBand="0"/>
      </w:tblPr>
      <w:tblGrid>
        <w:gridCol w:w="2405"/>
        <w:gridCol w:w="3543"/>
        <w:gridCol w:w="4254"/>
        <w:gridCol w:w="3746"/>
      </w:tblGrid>
      <w:tr w:rsidR="008D00AA" w14:paraId="3BA29390"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CDD9" w14:textId="77777777" w:rsidR="008D00AA" w:rsidRDefault="00847FD9">
            <w:pPr>
              <w:jc w:val="center"/>
              <w:rPr>
                <w:rFonts w:ascii="微軟正黑體" w:eastAsia="微軟正黑體" w:hAnsi="微軟正黑體"/>
                <w:b/>
              </w:rPr>
            </w:pPr>
            <w:r>
              <w:rPr>
                <w:rFonts w:ascii="微軟正黑體" w:eastAsia="微軟正黑體" w:hAnsi="微軟正黑體"/>
                <w:b/>
              </w:rPr>
              <w:t>組別</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D25A" w14:textId="77777777" w:rsidR="008D00AA" w:rsidRDefault="00847FD9">
            <w:pPr>
              <w:jc w:val="center"/>
              <w:rPr>
                <w:rFonts w:ascii="微軟正黑體" w:eastAsia="微軟正黑體" w:hAnsi="微軟正黑體"/>
                <w:b/>
              </w:rPr>
            </w:pPr>
            <w:r>
              <w:rPr>
                <w:rFonts w:ascii="微軟正黑體" w:eastAsia="微軟正黑體" w:hAnsi="微軟正黑體"/>
                <w:b/>
              </w:rPr>
              <w:t>個別要求</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9C57" w14:textId="77777777" w:rsidR="008D00AA" w:rsidRDefault="00847FD9">
            <w:pPr>
              <w:jc w:val="center"/>
              <w:rPr>
                <w:rFonts w:ascii="微軟正黑體" w:eastAsia="微軟正黑體" w:hAnsi="微軟正黑體"/>
                <w:b/>
              </w:rPr>
            </w:pPr>
            <w:r>
              <w:rPr>
                <w:rFonts w:ascii="微軟正黑體" w:eastAsia="微軟正黑體" w:hAnsi="微軟正黑體"/>
                <w:b/>
              </w:rPr>
              <w:t>共同要求</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80AF" w14:textId="77777777" w:rsidR="008D00AA" w:rsidRDefault="00847FD9">
            <w:pPr>
              <w:jc w:val="center"/>
              <w:rPr>
                <w:rFonts w:ascii="微軟正黑體" w:eastAsia="微軟正黑體" w:hAnsi="微軟正黑體"/>
                <w:b/>
              </w:rPr>
            </w:pPr>
            <w:r>
              <w:rPr>
                <w:rFonts w:ascii="微軟正黑體" w:eastAsia="微軟正黑體" w:hAnsi="微軟正黑體"/>
                <w:b/>
              </w:rPr>
              <w:t>成績評量</w:t>
            </w:r>
          </w:p>
        </w:tc>
      </w:tr>
      <w:tr w:rsidR="008D00AA" w14:paraId="362D3BD6"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DAEB" w14:textId="77777777" w:rsidR="008D00AA" w:rsidRDefault="00847FD9">
            <w:pPr>
              <w:jc w:val="both"/>
              <w:rPr>
                <w:rFonts w:ascii="Times New Roman" w:eastAsia="標楷體" w:hAnsi="Times New Roman"/>
              </w:rPr>
            </w:pPr>
            <w:r>
              <w:rPr>
                <w:rFonts w:ascii="Times New Roman" w:eastAsia="標楷體" w:hAnsi="Times New Roman"/>
              </w:rPr>
              <w:t>專題組</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60E2" w14:textId="77777777" w:rsidR="008D00AA" w:rsidRDefault="00847FD9">
            <w:pPr>
              <w:ind w:left="240" w:hanging="240"/>
            </w:pPr>
            <w:r>
              <w:rPr>
                <w:rFonts w:ascii="Wingdings 2" w:eastAsia="Wingdings 2" w:hAnsi="Wingdings 2" w:cs="Wingdings 2"/>
              </w:rPr>
              <w:t></w:t>
            </w:r>
            <w:r>
              <w:rPr>
                <w:rFonts w:ascii="Times New Roman" w:eastAsia="標楷體" w:hAnsi="Times New Roman"/>
              </w:rPr>
              <w:t>參加一項校內</w:t>
            </w:r>
            <w:r>
              <w:rPr>
                <w:rFonts w:ascii="Times New Roman" w:eastAsia="標楷體" w:hAnsi="Times New Roman"/>
              </w:rPr>
              <w:t>/</w:t>
            </w:r>
            <w:r>
              <w:rPr>
                <w:rFonts w:ascii="Times New Roman" w:eastAsia="標楷體" w:hAnsi="Times New Roman"/>
              </w:rPr>
              <w:t>外創意創業競賽</w:t>
            </w:r>
          </w:p>
          <w:p w14:paraId="027B8D14" w14:textId="77777777" w:rsidR="008D00AA" w:rsidRDefault="00847FD9">
            <w:pPr>
              <w:ind w:left="240" w:hanging="240"/>
            </w:pPr>
            <w:r>
              <w:rPr>
                <w:rFonts w:ascii="Wingdings 2" w:eastAsia="Wingdings 2" w:hAnsi="Wingdings 2" w:cs="Wingdings 2"/>
              </w:rPr>
              <w:t></w:t>
            </w:r>
            <w:r>
              <w:rPr>
                <w:rFonts w:ascii="Times New Roman" w:eastAsia="標楷體" w:hAnsi="Times New Roman"/>
              </w:rPr>
              <w:t>校內</w:t>
            </w:r>
            <w:r>
              <w:rPr>
                <w:rFonts w:ascii="Times New Roman" w:eastAsia="標楷體" w:hAnsi="Times New Roman"/>
              </w:rPr>
              <w:t>/</w:t>
            </w:r>
            <w:r>
              <w:rPr>
                <w:rFonts w:ascii="Times New Roman" w:eastAsia="標楷體" w:hAnsi="Times New Roman"/>
              </w:rPr>
              <w:t>外研討會活動</w:t>
            </w:r>
          </w:p>
        </w:tc>
        <w:tc>
          <w:tcPr>
            <w:tcW w:w="42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FCF9" w14:textId="08A22733" w:rsidR="008D00AA" w:rsidRDefault="00847FD9">
            <w:pPr>
              <w:ind w:left="240" w:hanging="240"/>
              <w:jc w:val="both"/>
            </w:pPr>
            <w:r>
              <w:rPr>
                <w:rFonts w:ascii="Wingdings 2" w:eastAsia="Wingdings 2" w:hAnsi="Wingdings 2" w:cs="Wingdings 2"/>
              </w:rPr>
              <w:t></w:t>
            </w:r>
            <w:r>
              <w:rPr>
                <w:rFonts w:ascii="Times New Roman" w:eastAsia="標楷體" w:hAnsi="Times New Roman"/>
              </w:rPr>
              <w:t>四上參加系專題競賽，</w:t>
            </w:r>
            <w:proofErr w:type="gramStart"/>
            <w:r>
              <w:rPr>
                <w:rFonts w:ascii="Times New Roman" w:eastAsia="標楷體" w:hAnsi="Times New Roman"/>
              </w:rPr>
              <w:t>前三名組別</w:t>
            </w:r>
            <w:proofErr w:type="gramEnd"/>
            <w:r>
              <w:rPr>
                <w:rFonts w:ascii="Times New Roman" w:eastAsia="標楷體" w:hAnsi="Times New Roman"/>
              </w:rPr>
              <w:t>代表參加教育部專題競賽，於規定期限繳交專題競賽書面報告，且須準備</w:t>
            </w:r>
            <w:r>
              <w:rPr>
                <w:rFonts w:ascii="Times New Roman" w:eastAsia="標楷體" w:hAnsi="Times New Roman"/>
              </w:rPr>
              <w:t>PPT</w:t>
            </w:r>
            <w:r>
              <w:rPr>
                <w:rFonts w:ascii="Times New Roman" w:eastAsia="標楷體" w:hAnsi="Times New Roman"/>
              </w:rPr>
              <w:t>口頭報告</w:t>
            </w:r>
            <w:r w:rsidR="00514D67">
              <w:rPr>
                <w:rFonts w:ascii="Times New Roman" w:eastAsia="標楷體" w:hAnsi="Times New Roman" w:hint="eastAsia"/>
              </w:rPr>
              <w:t>(</w:t>
            </w:r>
            <w:r w:rsidR="00514D67">
              <w:rPr>
                <w:rFonts w:ascii="Times New Roman" w:eastAsia="標楷體" w:hAnsi="Times New Roman" w:hint="eastAsia"/>
              </w:rPr>
              <w:t>取得競賽前三名者可以抵免口頭報告</w:t>
            </w:r>
            <w:r w:rsidR="00514D67">
              <w:rPr>
                <w:rFonts w:ascii="Times New Roman" w:eastAsia="標楷體" w:hAnsi="Times New Roman" w:hint="eastAsia"/>
              </w:rPr>
              <w:t>)</w:t>
            </w:r>
          </w:p>
          <w:p w14:paraId="23F8CBF4"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系專題競賽依教育部競賽格式撰寫</w:t>
            </w:r>
          </w:p>
          <w:p w14:paraId="1AB524E9"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四下第</w:t>
            </w:r>
            <w:r>
              <w:rPr>
                <w:rFonts w:ascii="Times New Roman" w:eastAsia="標楷體" w:hAnsi="Times New Roman"/>
              </w:rPr>
              <w:t>12</w:t>
            </w:r>
            <w:proofErr w:type="gramStart"/>
            <w:r>
              <w:rPr>
                <w:rFonts w:ascii="Times New Roman" w:eastAsia="標楷體" w:hAnsi="Times New Roman"/>
              </w:rPr>
              <w:t>週</w:t>
            </w:r>
            <w:proofErr w:type="gramEnd"/>
            <w:r>
              <w:rPr>
                <w:rFonts w:ascii="Times New Roman" w:eastAsia="標楷體" w:hAnsi="Times New Roman"/>
              </w:rPr>
              <w:t>前上傳繳交指導教師認可的完整專題報告</w:t>
            </w:r>
          </w:p>
        </w:tc>
        <w:tc>
          <w:tcPr>
            <w:tcW w:w="37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5CD3F"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四上由指導教師評分</w:t>
            </w:r>
          </w:p>
          <w:p w14:paraId="20AFB21F"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四下指導教師評分</w:t>
            </w:r>
            <w:r>
              <w:rPr>
                <w:rFonts w:ascii="Times New Roman" w:eastAsia="標楷體" w:hAnsi="Times New Roman"/>
              </w:rPr>
              <w:t>(50%)</w:t>
            </w:r>
            <w:r>
              <w:rPr>
                <w:rFonts w:ascii="Times New Roman" w:eastAsia="標楷體" w:hAnsi="Times New Roman"/>
              </w:rPr>
              <w:t>、系專題競賽評分</w:t>
            </w:r>
            <w:r>
              <w:rPr>
                <w:rFonts w:ascii="Times New Roman" w:eastAsia="標楷體" w:hAnsi="Times New Roman"/>
              </w:rPr>
              <w:t>(50%)</w:t>
            </w:r>
          </w:p>
          <w:p w14:paraId="0F5106A3"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完整專題報告逾期未繳交組別</w:t>
            </w:r>
            <w:r>
              <w:rPr>
                <w:rFonts w:ascii="新細明體" w:hAnsi="新細明體"/>
              </w:rPr>
              <w:t>，</w:t>
            </w:r>
            <w:r>
              <w:rPr>
                <w:rFonts w:ascii="Times New Roman" w:eastAsia="標楷體" w:hAnsi="Times New Roman"/>
              </w:rPr>
              <w:t>四下專題不及格</w:t>
            </w:r>
            <w:r>
              <w:rPr>
                <w:rFonts w:ascii="Times New Roman" w:eastAsia="標楷體" w:hAnsi="Times New Roman"/>
              </w:rPr>
              <w:t>(</w:t>
            </w:r>
            <w:proofErr w:type="gramStart"/>
            <w:r>
              <w:rPr>
                <w:rFonts w:ascii="Times New Roman" w:eastAsia="標楷體" w:hAnsi="Times New Roman"/>
              </w:rPr>
              <w:t>延畢</w:t>
            </w:r>
            <w:proofErr w:type="gramEnd"/>
            <w:r>
              <w:rPr>
                <w:rFonts w:ascii="Times New Roman" w:eastAsia="標楷體" w:hAnsi="Times New Roman"/>
              </w:rPr>
              <w:t>)</w:t>
            </w:r>
          </w:p>
          <w:p w14:paraId="3278579C"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未滿足個別及共同要求組別</w:t>
            </w:r>
            <w:r>
              <w:rPr>
                <w:rFonts w:ascii="新細明體" w:hAnsi="新細明體"/>
              </w:rPr>
              <w:t>，</w:t>
            </w:r>
            <w:r>
              <w:rPr>
                <w:rFonts w:ascii="Times New Roman" w:eastAsia="標楷體" w:hAnsi="Times New Roman"/>
              </w:rPr>
              <w:t>四下專題不及格</w:t>
            </w:r>
            <w:r>
              <w:rPr>
                <w:rFonts w:ascii="Times New Roman" w:eastAsia="標楷體" w:hAnsi="Times New Roman"/>
              </w:rPr>
              <w:t>(</w:t>
            </w:r>
            <w:proofErr w:type="gramStart"/>
            <w:r>
              <w:rPr>
                <w:rFonts w:ascii="Times New Roman" w:eastAsia="標楷體" w:hAnsi="Times New Roman"/>
              </w:rPr>
              <w:t>延畢</w:t>
            </w:r>
            <w:proofErr w:type="gramEnd"/>
            <w:r>
              <w:rPr>
                <w:rFonts w:ascii="Times New Roman" w:eastAsia="標楷體" w:hAnsi="Times New Roman"/>
              </w:rPr>
              <w:t>)</w:t>
            </w:r>
          </w:p>
          <w:p w14:paraId="4DC5BE95" w14:textId="77777777" w:rsidR="008D00AA" w:rsidRDefault="00847FD9">
            <w:pPr>
              <w:ind w:left="240" w:hanging="240"/>
              <w:jc w:val="both"/>
            </w:pPr>
            <w:r>
              <w:rPr>
                <w:rFonts w:ascii="Wingdings 2" w:eastAsia="Wingdings 2" w:hAnsi="Wingdings 2" w:cs="Wingdings 2"/>
              </w:rPr>
              <w:t></w:t>
            </w:r>
            <w:r>
              <w:rPr>
                <w:rFonts w:ascii="Times New Roman" w:eastAsia="標楷體" w:hAnsi="Times New Roman"/>
              </w:rPr>
              <w:t>系專題競賽品質太低落</w:t>
            </w:r>
            <w:proofErr w:type="gramStart"/>
            <w:r>
              <w:rPr>
                <w:rFonts w:ascii="Times New Roman" w:eastAsia="標楷體" w:hAnsi="Times New Roman"/>
              </w:rPr>
              <w:t>組別亦極</w:t>
            </w:r>
            <w:proofErr w:type="gramEnd"/>
            <w:r>
              <w:rPr>
                <w:rFonts w:ascii="Times New Roman" w:eastAsia="標楷體" w:hAnsi="Times New Roman"/>
              </w:rPr>
              <w:t>有可能四下不及格</w:t>
            </w:r>
            <w:r>
              <w:rPr>
                <w:rFonts w:ascii="Times New Roman" w:eastAsia="標楷體" w:hAnsi="Times New Roman"/>
              </w:rPr>
              <w:t>(</w:t>
            </w:r>
            <w:proofErr w:type="gramStart"/>
            <w:r>
              <w:rPr>
                <w:rFonts w:ascii="Times New Roman" w:eastAsia="標楷體" w:hAnsi="Times New Roman"/>
              </w:rPr>
              <w:t>延畢</w:t>
            </w:r>
            <w:proofErr w:type="gramEnd"/>
            <w:r>
              <w:rPr>
                <w:rFonts w:ascii="Times New Roman" w:eastAsia="標楷體" w:hAnsi="Times New Roman"/>
              </w:rPr>
              <w:t>)</w:t>
            </w:r>
          </w:p>
        </w:tc>
      </w:tr>
      <w:tr w:rsidR="008D00AA" w14:paraId="3607D1FA"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D5531" w14:textId="77777777" w:rsidR="008D00AA" w:rsidRDefault="00847FD9">
            <w:pPr>
              <w:jc w:val="both"/>
              <w:rPr>
                <w:rFonts w:ascii="Times New Roman" w:eastAsia="標楷體" w:hAnsi="Times New Roman"/>
              </w:rPr>
            </w:pPr>
            <w:r>
              <w:rPr>
                <w:rFonts w:ascii="Times New Roman" w:eastAsia="標楷體" w:hAnsi="Times New Roman"/>
              </w:rPr>
              <w:t>競賽組</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9E11D" w14:textId="77777777" w:rsidR="008D00AA" w:rsidRDefault="00847FD9">
            <w:pPr>
              <w:rPr>
                <w:rFonts w:ascii="Times New Roman" w:eastAsia="標楷體" w:hAnsi="Times New Roman"/>
              </w:rPr>
            </w:pPr>
            <w:r>
              <w:rPr>
                <w:rFonts w:ascii="Times New Roman" w:eastAsia="標楷體" w:hAnsi="Times New Roman"/>
              </w:rPr>
              <w:t>至少參加三項校內外相關的競賽，其中一項須包含校內院級以上競賽</w:t>
            </w:r>
          </w:p>
        </w:tc>
        <w:tc>
          <w:tcPr>
            <w:tcW w:w="4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DE4BD" w14:textId="77777777" w:rsidR="008D00AA" w:rsidRDefault="008D00AA">
            <w:pPr>
              <w:rPr>
                <w:rFonts w:ascii="Times New Roman" w:eastAsia="標楷體" w:hAnsi="Times New Roman"/>
              </w:rPr>
            </w:pPr>
          </w:p>
        </w:tc>
        <w:tc>
          <w:tcPr>
            <w:tcW w:w="3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CE846" w14:textId="77777777" w:rsidR="008D00AA" w:rsidRDefault="008D00AA">
            <w:pPr>
              <w:rPr>
                <w:rFonts w:ascii="Times New Roman" w:eastAsia="標楷體" w:hAnsi="Times New Roman"/>
              </w:rPr>
            </w:pPr>
          </w:p>
        </w:tc>
      </w:tr>
      <w:tr w:rsidR="008D00AA" w14:paraId="2DE5802E"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3C4F" w14:textId="77777777" w:rsidR="008D00AA" w:rsidRDefault="00847FD9">
            <w:pPr>
              <w:jc w:val="both"/>
              <w:rPr>
                <w:rFonts w:ascii="Times New Roman" w:eastAsia="標楷體" w:hAnsi="Times New Roman"/>
              </w:rPr>
            </w:pPr>
            <w:r>
              <w:rPr>
                <w:rFonts w:ascii="Times New Roman" w:eastAsia="標楷體" w:hAnsi="Times New Roman"/>
              </w:rPr>
              <w:t>行政服務組</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9066" w14:textId="77777777" w:rsidR="008D00AA" w:rsidRDefault="00847FD9">
            <w:pPr>
              <w:ind w:left="240" w:hanging="240"/>
              <w:rPr>
                <w:rFonts w:ascii="Times New Roman" w:eastAsia="標楷體" w:hAnsi="Times New Roman"/>
              </w:rPr>
            </w:pPr>
            <w:r>
              <w:rPr>
                <w:rFonts w:ascii="Times New Roman" w:eastAsia="標楷體" w:hAnsi="Times New Roman"/>
              </w:rPr>
              <w:t>無</w:t>
            </w:r>
          </w:p>
        </w:tc>
        <w:tc>
          <w:tcPr>
            <w:tcW w:w="4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4988" w14:textId="77777777" w:rsidR="008D00AA" w:rsidRDefault="008D00AA">
            <w:pPr>
              <w:rPr>
                <w:rFonts w:ascii="Times New Roman" w:eastAsia="標楷體" w:hAnsi="Times New Roman"/>
              </w:rPr>
            </w:pPr>
          </w:p>
        </w:tc>
        <w:tc>
          <w:tcPr>
            <w:tcW w:w="3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D440" w14:textId="77777777" w:rsidR="008D00AA" w:rsidRDefault="008D00AA">
            <w:pPr>
              <w:rPr>
                <w:rFonts w:ascii="Times New Roman" w:eastAsia="標楷體" w:hAnsi="Times New Roman"/>
              </w:rPr>
            </w:pPr>
          </w:p>
        </w:tc>
      </w:tr>
      <w:tr w:rsidR="008D00AA" w14:paraId="2486ED87"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331E3" w14:textId="77777777" w:rsidR="008D00AA" w:rsidRDefault="00847FD9">
            <w:pPr>
              <w:jc w:val="both"/>
              <w:rPr>
                <w:rFonts w:ascii="Times New Roman" w:eastAsia="標楷體" w:hAnsi="Times New Roman"/>
              </w:rPr>
            </w:pPr>
            <w:r>
              <w:rPr>
                <w:rFonts w:ascii="Times New Roman" w:eastAsia="標楷體" w:hAnsi="Times New Roman"/>
              </w:rPr>
              <w:t>國科會大專生計畫組</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DAEC0" w14:textId="77777777" w:rsidR="008D00AA" w:rsidRDefault="00847FD9">
            <w:pPr>
              <w:rPr>
                <w:rFonts w:ascii="Times New Roman" w:eastAsia="標楷體" w:hAnsi="Times New Roman"/>
              </w:rPr>
            </w:pPr>
            <w:r>
              <w:rPr>
                <w:rFonts w:ascii="Times New Roman" w:eastAsia="標楷體" w:hAnsi="Times New Roman"/>
              </w:rPr>
              <w:t>完成一項校內</w:t>
            </w:r>
            <w:r>
              <w:rPr>
                <w:rFonts w:ascii="Times New Roman" w:eastAsia="標楷體" w:hAnsi="Times New Roman"/>
              </w:rPr>
              <w:t>/</w:t>
            </w:r>
            <w:r>
              <w:rPr>
                <w:rFonts w:ascii="Times New Roman" w:eastAsia="標楷體" w:hAnsi="Times New Roman"/>
              </w:rPr>
              <w:t>外研討會</w:t>
            </w:r>
          </w:p>
        </w:tc>
        <w:tc>
          <w:tcPr>
            <w:tcW w:w="42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DB0E" w14:textId="77777777" w:rsidR="008D00AA" w:rsidRDefault="008D00AA">
            <w:pPr>
              <w:rPr>
                <w:rFonts w:ascii="Times New Roman" w:eastAsia="標楷體" w:hAnsi="Times New Roman"/>
              </w:rPr>
            </w:pPr>
          </w:p>
        </w:tc>
        <w:tc>
          <w:tcPr>
            <w:tcW w:w="3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AA17" w14:textId="77777777" w:rsidR="008D00AA" w:rsidRDefault="008D00AA">
            <w:pPr>
              <w:rPr>
                <w:rFonts w:ascii="Times New Roman" w:eastAsia="標楷體" w:hAnsi="Times New Roman"/>
              </w:rPr>
            </w:pPr>
          </w:p>
        </w:tc>
      </w:tr>
    </w:tbl>
    <w:p w14:paraId="67531E38" w14:textId="77777777" w:rsidR="008D00AA" w:rsidRDefault="00847FD9">
      <w:pPr>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w:t>
      </w:r>
    </w:p>
    <w:p w14:paraId="7ABB43CD" w14:textId="77777777" w:rsidR="008D00AA" w:rsidRDefault="00847FD9">
      <w:pPr>
        <w:ind w:left="240" w:hanging="240"/>
        <w:jc w:val="both"/>
      </w:pPr>
      <w:r>
        <w:rPr>
          <w:rFonts w:ascii="Times New Roman" w:eastAsia="標楷體" w:hAnsi="Times New Roman"/>
        </w:rPr>
        <w:t>1.</w:t>
      </w:r>
      <w:r>
        <w:rPr>
          <w:rFonts w:ascii="Times New Roman" w:eastAsia="標楷體" w:hAnsi="Times New Roman"/>
        </w:rPr>
        <w:t>系專題競賽全文以教育部全國技專校院學生實務專題製作競賽格式整理，並以電子</w:t>
      </w:r>
      <w:proofErr w:type="gramStart"/>
      <w:r>
        <w:rPr>
          <w:rFonts w:ascii="Times New Roman" w:eastAsia="標楷體" w:hAnsi="Times New Roman"/>
        </w:rPr>
        <w:t>檔</w:t>
      </w:r>
      <w:proofErr w:type="gramEnd"/>
      <w:r>
        <w:rPr>
          <w:rFonts w:ascii="Times New Roman" w:eastAsia="標楷體" w:hAnsi="Times New Roman"/>
        </w:rPr>
        <w:t>繳交，以及專題競賽時間與時程，將於大四上學期</w:t>
      </w:r>
      <w:r>
        <w:rPr>
          <w:rFonts w:ascii="Times New Roman" w:eastAsia="標楷體" w:hAnsi="Times New Roman"/>
          <w:szCs w:val="24"/>
        </w:rPr>
        <w:t>第</w:t>
      </w:r>
      <w:r>
        <w:rPr>
          <w:rFonts w:ascii="Times New Roman" w:eastAsia="標楷體" w:hAnsi="Times New Roman"/>
          <w:szCs w:val="24"/>
        </w:rPr>
        <w:t>15</w:t>
      </w:r>
      <w:r>
        <w:rPr>
          <w:rFonts w:ascii="Times New Roman" w:eastAsia="標楷體" w:hAnsi="Times New Roman"/>
          <w:szCs w:val="24"/>
        </w:rPr>
        <w:t>或</w:t>
      </w:r>
      <w:r>
        <w:rPr>
          <w:rFonts w:ascii="Times New Roman" w:eastAsia="標楷體" w:hAnsi="Times New Roman"/>
          <w:szCs w:val="24"/>
        </w:rPr>
        <w:t>16</w:t>
      </w:r>
      <w:proofErr w:type="gramStart"/>
      <w:r>
        <w:rPr>
          <w:rFonts w:ascii="Times New Roman" w:eastAsia="標楷體" w:hAnsi="Times New Roman"/>
          <w:szCs w:val="24"/>
        </w:rPr>
        <w:t>週</w:t>
      </w:r>
      <w:proofErr w:type="gramEnd"/>
      <w:r>
        <w:rPr>
          <w:rFonts w:ascii="Times New Roman" w:eastAsia="標楷體" w:hAnsi="Times New Roman"/>
          <w:szCs w:val="24"/>
        </w:rPr>
        <w:t>舉行，確切日期另行公告</w:t>
      </w:r>
      <w:proofErr w:type="gramStart"/>
      <w:r>
        <w:rPr>
          <w:rFonts w:ascii="Times New Roman" w:eastAsia="標楷體" w:hAnsi="Times New Roman"/>
          <w:szCs w:val="24"/>
        </w:rPr>
        <w:t>於系網</w:t>
      </w:r>
      <w:proofErr w:type="gramEnd"/>
      <w:r>
        <w:rPr>
          <w:rFonts w:ascii="Times New Roman" w:eastAsia="標楷體" w:hAnsi="Times New Roman"/>
        </w:rPr>
        <w:t>。</w:t>
      </w:r>
      <w:r>
        <w:rPr>
          <w:rFonts w:ascii="Times New Roman" w:eastAsia="標楷體" w:hAnsi="Times New Roman"/>
        </w:rPr>
        <w:t xml:space="preserve"> </w:t>
      </w:r>
    </w:p>
    <w:p w14:paraId="7D24FA2B" w14:textId="4FC6919D" w:rsidR="008D00AA" w:rsidRDefault="00847FD9">
      <w:pPr>
        <w:ind w:left="240" w:hanging="24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完整的實務專題報告必須在大四下學期第</w:t>
      </w:r>
      <w:r>
        <w:rPr>
          <w:rFonts w:ascii="Times New Roman" w:eastAsia="標楷體" w:hAnsi="Times New Roman"/>
        </w:rPr>
        <w:t>12</w:t>
      </w:r>
      <w:proofErr w:type="gramStart"/>
      <w:r>
        <w:rPr>
          <w:rFonts w:ascii="Times New Roman" w:eastAsia="標楷體" w:hAnsi="Times New Roman"/>
        </w:rPr>
        <w:t>週</w:t>
      </w:r>
      <w:proofErr w:type="gramEnd"/>
      <w:r>
        <w:rPr>
          <w:rFonts w:ascii="Times New Roman" w:eastAsia="標楷體" w:hAnsi="Times New Roman"/>
        </w:rPr>
        <w:t>繳交完成，</w:t>
      </w:r>
      <w:proofErr w:type="gramStart"/>
      <w:r>
        <w:rPr>
          <w:rFonts w:ascii="Times New Roman" w:eastAsia="標楷體" w:hAnsi="Times New Roman"/>
        </w:rPr>
        <w:t>並依系上</w:t>
      </w:r>
      <w:proofErr w:type="gramEnd"/>
      <w:r>
        <w:rPr>
          <w:rFonts w:ascii="Times New Roman" w:eastAsia="標楷體" w:hAnsi="Times New Roman"/>
        </w:rPr>
        <w:t>所規定的寫作格式完成並繳交完整之電子檔，且將實務專題報告繳交同意書送交到企管系辦公室收藏。</w:t>
      </w:r>
    </w:p>
    <w:p w14:paraId="0FCD15D2" w14:textId="49CACE57" w:rsidR="00514D67" w:rsidRDefault="00514D67">
      <w:pPr>
        <w:ind w:left="240" w:hanging="240"/>
        <w:jc w:val="both"/>
        <w:rPr>
          <w:rFonts w:ascii="Times New Roman" w:eastAsia="標楷體" w:hAnsi="Times New Roman"/>
        </w:rPr>
      </w:pPr>
    </w:p>
    <w:p w14:paraId="045AAA2A" w14:textId="253EB678" w:rsidR="00514D67" w:rsidRDefault="00514D67">
      <w:pPr>
        <w:ind w:left="240" w:hanging="240"/>
        <w:jc w:val="both"/>
        <w:rPr>
          <w:rFonts w:ascii="Times New Roman" w:eastAsia="標楷體" w:hAnsi="Times New Roman"/>
        </w:rPr>
      </w:pPr>
    </w:p>
    <w:p w14:paraId="71EAEFAF" w14:textId="5CFA0176" w:rsidR="00514D67" w:rsidRDefault="00514D67">
      <w:pPr>
        <w:ind w:left="240" w:hanging="240"/>
        <w:jc w:val="both"/>
        <w:rPr>
          <w:rFonts w:ascii="Times New Roman" w:eastAsia="標楷體" w:hAnsi="Times New Roman"/>
        </w:rPr>
      </w:pPr>
    </w:p>
    <w:p w14:paraId="7E16F37D" w14:textId="51880AA1" w:rsidR="00514D67" w:rsidRDefault="00514D67">
      <w:pPr>
        <w:ind w:left="240" w:hanging="240"/>
        <w:jc w:val="both"/>
        <w:rPr>
          <w:rFonts w:ascii="Times New Roman" w:eastAsia="標楷體" w:hAnsi="Times New Roman"/>
        </w:rPr>
      </w:pPr>
    </w:p>
    <w:p w14:paraId="6B0CA504" w14:textId="5F23852F" w:rsidR="00514D67" w:rsidRDefault="00514D67">
      <w:pPr>
        <w:ind w:left="240" w:hanging="240"/>
        <w:jc w:val="both"/>
        <w:rPr>
          <w:rFonts w:ascii="Times New Roman" w:eastAsia="標楷體" w:hAnsi="Times New Roman"/>
        </w:rPr>
      </w:pPr>
    </w:p>
    <w:p w14:paraId="70B94A4B" w14:textId="0F640082" w:rsidR="00514D67" w:rsidRDefault="00514D67">
      <w:pPr>
        <w:ind w:left="240" w:hanging="240"/>
        <w:jc w:val="both"/>
        <w:rPr>
          <w:rFonts w:ascii="Times New Roman" w:eastAsia="標楷體" w:hAnsi="Times New Roman"/>
        </w:rPr>
      </w:pPr>
    </w:p>
    <w:p w14:paraId="0A742604" w14:textId="24E31011" w:rsidR="00514D67" w:rsidRDefault="00514D67">
      <w:pPr>
        <w:ind w:left="240" w:hanging="240"/>
        <w:jc w:val="both"/>
        <w:rPr>
          <w:rFonts w:ascii="Times New Roman" w:eastAsia="標楷體" w:hAnsi="Times New Roman"/>
        </w:rPr>
      </w:pPr>
    </w:p>
    <w:p w14:paraId="030ADA3D" w14:textId="2BED6851" w:rsidR="00514D67" w:rsidRDefault="00514D67" w:rsidP="00514D67">
      <w:pPr>
        <w:jc w:val="center"/>
      </w:pPr>
      <w:r>
        <w:rPr>
          <w:rFonts w:ascii="微軟正黑體" w:eastAsia="微軟正黑體" w:hAnsi="微軟正黑體"/>
          <w:b/>
          <w:sz w:val="32"/>
          <w:szCs w:val="32"/>
        </w:rPr>
        <w:lastRenderedPageBreak/>
        <w:t>企管系大學部實務專題的要求及成績評量</w:t>
      </w:r>
      <w:r w:rsidRPr="00514D67">
        <w:rPr>
          <w:rFonts w:ascii="微軟正黑體" w:eastAsia="微軟正黑體" w:hAnsi="微軟正黑體" w:hint="eastAsia"/>
          <w:b/>
          <w:sz w:val="32"/>
          <w:szCs w:val="32"/>
          <w:highlight w:val="yellow"/>
        </w:rPr>
        <w:t>(1</w:t>
      </w:r>
      <w:r w:rsidRPr="00514D67">
        <w:rPr>
          <w:rFonts w:ascii="微軟正黑體" w:eastAsia="微軟正黑體" w:hAnsi="微軟正黑體"/>
          <w:b/>
          <w:sz w:val="32"/>
          <w:szCs w:val="32"/>
          <w:highlight w:val="yellow"/>
        </w:rPr>
        <w:t>1</w:t>
      </w:r>
      <w:r>
        <w:rPr>
          <w:rFonts w:ascii="微軟正黑體" w:eastAsia="微軟正黑體" w:hAnsi="微軟正黑體"/>
          <w:b/>
          <w:sz w:val="32"/>
          <w:szCs w:val="32"/>
          <w:highlight w:val="yellow"/>
        </w:rPr>
        <w:t>1</w:t>
      </w:r>
      <w:r w:rsidRPr="00514D67">
        <w:rPr>
          <w:rFonts w:ascii="微軟正黑體" w:eastAsia="微軟正黑體" w:hAnsi="微軟正黑體" w:hint="eastAsia"/>
          <w:b/>
          <w:sz w:val="32"/>
          <w:szCs w:val="32"/>
          <w:highlight w:val="yellow"/>
        </w:rPr>
        <w:t>年9月</w:t>
      </w:r>
      <w:r>
        <w:rPr>
          <w:rFonts w:ascii="微軟正黑體" w:eastAsia="微軟正黑體" w:hAnsi="微軟正黑體" w:hint="eastAsia"/>
          <w:b/>
          <w:sz w:val="32"/>
          <w:szCs w:val="32"/>
          <w:highlight w:val="yellow"/>
        </w:rPr>
        <w:t>後</w:t>
      </w:r>
      <w:r w:rsidRPr="00514D67">
        <w:rPr>
          <w:rFonts w:ascii="微軟正黑體" w:eastAsia="微軟正黑體" w:hAnsi="微軟正黑體" w:hint="eastAsia"/>
          <w:b/>
          <w:sz w:val="32"/>
          <w:szCs w:val="32"/>
          <w:highlight w:val="yellow"/>
        </w:rPr>
        <w:t>入學)</w:t>
      </w:r>
    </w:p>
    <w:tbl>
      <w:tblPr>
        <w:tblW w:w="5000" w:type="pct"/>
        <w:tblCellMar>
          <w:left w:w="10" w:type="dxa"/>
          <w:right w:w="10" w:type="dxa"/>
        </w:tblCellMar>
        <w:tblLook w:val="0000" w:firstRow="0" w:lastRow="0" w:firstColumn="0" w:lastColumn="0" w:noHBand="0" w:noVBand="0"/>
      </w:tblPr>
      <w:tblGrid>
        <w:gridCol w:w="7418"/>
        <w:gridCol w:w="6530"/>
      </w:tblGrid>
      <w:tr w:rsidR="00514D67" w14:paraId="07B78D1B" w14:textId="77777777" w:rsidTr="00514D67">
        <w:tblPrEx>
          <w:tblCellMar>
            <w:top w:w="0" w:type="dxa"/>
            <w:bottom w:w="0" w:type="dxa"/>
          </w:tblCellMar>
        </w:tblPrEx>
        <w:tc>
          <w:tcPr>
            <w:tcW w:w="26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38F60" w14:textId="77777777" w:rsidR="00514D67" w:rsidRDefault="00514D67" w:rsidP="00B57796">
            <w:pPr>
              <w:jc w:val="center"/>
              <w:rPr>
                <w:rFonts w:ascii="微軟正黑體" w:eastAsia="微軟正黑體" w:hAnsi="微軟正黑體"/>
                <w:b/>
              </w:rPr>
            </w:pPr>
            <w:r>
              <w:rPr>
                <w:rFonts w:ascii="微軟正黑體" w:eastAsia="微軟正黑體" w:hAnsi="微軟正黑體"/>
                <w:b/>
              </w:rPr>
              <w:t>共同要求</w:t>
            </w:r>
          </w:p>
        </w:tc>
        <w:tc>
          <w:tcPr>
            <w:tcW w:w="23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FA71" w14:textId="77777777" w:rsidR="00514D67" w:rsidRDefault="00514D67" w:rsidP="00B57796">
            <w:pPr>
              <w:jc w:val="center"/>
              <w:rPr>
                <w:rFonts w:ascii="微軟正黑體" w:eastAsia="微軟正黑體" w:hAnsi="微軟正黑體"/>
                <w:b/>
              </w:rPr>
            </w:pPr>
            <w:r>
              <w:rPr>
                <w:rFonts w:ascii="微軟正黑體" w:eastAsia="微軟正黑體" w:hAnsi="微軟正黑體"/>
                <w:b/>
              </w:rPr>
              <w:t>成績評量</w:t>
            </w:r>
          </w:p>
        </w:tc>
      </w:tr>
      <w:tr w:rsidR="00514D67" w14:paraId="1964FA24" w14:textId="77777777" w:rsidTr="00514D67">
        <w:tblPrEx>
          <w:tblCellMar>
            <w:top w:w="0" w:type="dxa"/>
            <w:bottom w:w="0" w:type="dxa"/>
          </w:tblCellMar>
        </w:tblPrEx>
        <w:trPr>
          <w:trHeight w:val="293"/>
        </w:trPr>
        <w:tc>
          <w:tcPr>
            <w:tcW w:w="265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B2F2" w14:textId="7B82A0B5" w:rsidR="00514D67" w:rsidRDefault="00514D67" w:rsidP="00B57796">
            <w:pPr>
              <w:ind w:left="240" w:hanging="240"/>
              <w:jc w:val="both"/>
            </w:pPr>
            <w:r>
              <w:rPr>
                <w:rFonts w:ascii="Wingdings 2" w:eastAsia="Wingdings 2" w:hAnsi="Wingdings 2" w:cs="Wingdings 2"/>
              </w:rPr>
              <w:t></w:t>
            </w:r>
            <w:r w:rsidRPr="00CA1EA6">
              <w:rPr>
                <w:rFonts w:ascii="Times New Roman" w:eastAsia="標楷體" w:hAnsi="Times New Roman"/>
                <w:color w:val="FF0000"/>
              </w:rPr>
              <w:t>所有</w:t>
            </w:r>
            <w:proofErr w:type="gramStart"/>
            <w:r w:rsidRPr="00CA1EA6">
              <w:rPr>
                <w:rFonts w:ascii="Times New Roman" w:eastAsia="標楷體" w:hAnsi="Times New Roman"/>
                <w:color w:val="FF0000"/>
              </w:rPr>
              <w:t>組別皆須</w:t>
            </w:r>
            <w:proofErr w:type="gramEnd"/>
            <w:r w:rsidRPr="00CA1EA6">
              <w:rPr>
                <w:rFonts w:ascii="Times New Roman" w:eastAsia="標楷體" w:hAnsi="Times New Roman"/>
                <w:color w:val="FF0000"/>
              </w:rPr>
              <w:t>於</w:t>
            </w:r>
            <w:r w:rsidRPr="00CA1EA6">
              <w:rPr>
                <w:rFonts w:ascii="Times New Roman" w:eastAsia="標楷體" w:hAnsi="Times New Roman"/>
                <w:color w:val="FF0000"/>
              </w:rPr>
              <w:t>四上參加系專題競賽</w:t>
            </w:r>
            <w:r>
              <w:rPr>
                <w:rFonts w:ascii="Times New Roman" w:eastAsia="標楷體" w:hAnsi="Times New Roman"/>
              </w:rPr>
              <w:t>，</w:t>
            </w:r>
            <w:proofErr w:type="gramStart"/>
            <w:r>
              <w:rPr>
                <w:rFonts w:ascii="Times New Roman" w:eastAsia="標楷體" w:hAnsi="Times New Roman"/>
              </w:rPr>
              <w:t>前三名組別</w:t>
            </w:r>
            <w:proofErr w:type="gramEnd"/>
            <w:r>
              <w:rPr>
                <w:rFonts w:ascii="Times New Roman" w:eastAsia="標楷體" w:hAnsi="Times New Roman"/>
              </w:rPr>
              <w:t>代表參加教育部專題競賽，於規定期限繳交專題競賽書面報告，且</w:t>
            </w:r>
            <w:r>
              <w:rPr>
                <w:rFonts w:ascii="Times New Roman" w:eastAsia="標楷體" w:hAnsi="Times New Roman" w:hint="eastAsia"/>
              </w:rPr>
              <w:t>各組</w:t>
            </w:r>
            <w:r>
              <w:rPr>
                <w:rFonts w:ascii="Times New Roman" w:eastAsia="標楷體" w:hAnsi="Times New Roman"/>
              </w:rPr>
              <w:t>須準備</w:t>
            </w:r>
            <w:r>
              <w:rPr>
                <w:rFonts w:ascii="Times New Roman" w:eastAsia="標楷體" w:hAnsi="Times New Roman"/>
              </w:rPr>
              <w:t>PPT</w:t>
            </w:r>
            <w:r w:rsidRPr="00CA1EA6">
              <w:rPr>
                <w:rFonts w:ascii="Times New Roman" w:eastAsia="標楷體" w:hAnsi="Times New Roman" w:hint="eastAsia"/>
                <w:color w:val="FF0000"/>
              </w:rPr>
              <w:t>並全員參與</w:t>
            </w:r>
            <w:r w:rsidRPr="00CA1EA6">
              <w:rPr>
                <w:rFonts w:ascii="Times New Roman" w:eastAsia="標楷體" w:hAnsi="Times New Roman"/>
                <w:color w:val="FF0000"/>
              </w:rPr>
              <w:t>口頭報告</w:t>
            </w:r>
          </w:p>
          <w:p w14:paraId="798DB34B"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系專題競賽依教育部競賽格式撰寫</w:t>
            </w:r>
          </w:p>
          <w:p w14:paraId="4C244C17"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四下第</w:t>
            </w:r>
            <w:r>
              <w:rPr>
                <w:rFonts w:ascii="Times New Roman" w:eastAsia="標楷體" w:hAnsi="Times New Roman"/>
              </w:rPr>
              <w:t>12</w:t>
            </w:r>
            <w:proofErr w:type="gramStart"/>
            <w:r>
              <w:rPr>
                <w:rFonts w:ascii="Times New Roman" w:eastAsia="標楷體" w:hAnsi="Times New Roman"/>
              </w:rPr>
              <w:t>週</w:t>
            </w:r>
            <w:proofErr w:type="gramEnd"/>
            <w:r>
              <w:rPr>
                <w:rFonts w:ascii="Times New Roman" w:eastAsia="標楷體" w:hAnsi="Times New Roman"/>
              </w:rPr>
              <w:t>前上傳繳交指導教師認可的完整專題報告</w:t>
            </w:r>
          </w:p>
        </w:tc>
        <w:tc>
          <w:tcPr>
            <w:tcW w:w="23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F456"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四上由指導教師評分</w:t>
            </w:r>
          </w:p>
          <w:p w14:paraId="25B542E3"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四下指導教師評分</w:t>
            </w:r>
            <w:r>
              <w:rPr>
                <w:rFonts w:ascii="Times New Roman" w:eastAsia="標楷體" w:hAnsi="Times New Roman"/>
              </w:rPr>
              <w:t>(50%)</w:t>
            </w:r>
            <w:r>
              <w:rPr>
                <w:rFonts w:ascii="Times New Roman" w:eastAsia="標楷體" w:hAnsi="Times New Roman"/>
              </w:rPr>
              <w:t>、系專題競賽評分</w:t>
            </w:r>
            <w:r>
              <w:rPr>
                <w:rFonts w:ascii="Times New Roman" w:eastAsia="標楷體" w:hAnsi="Times New Roman"/>
              </w:rPr>
              <w:t>(50%)</w:t>
            </w:r>
          </w:p>
          <w:p w14:paraId="35D3C86C"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完整專題報告逾期未繳交組別</w:t>
            </w:r>
            <w:r>
              <w:rPr>
                <w:rFonts w:ascii="新細明體" w:hAnsi="新細明體"/>
              </w:rPr>
              <w:t>，</w:t>
            </w:r>
            <w:r>
              <w:rPr>
                <w:rFonts w:ascii="Times New Roman" w:eastAsia="標楷體" w:hAnsi="Times New Roman"/>
              </w:rPr>
              <w:t>四下專題不及格</w:t>
            </w:r>
            <w:r>
              <w:rPr>
                <w:rFonts w:ascii="Times New Roman" w:eastAsia="標楷體" w:hAnsi="Times New Roman"/>
              </w:rPr>
              <w:t>(</w:t>
            </w:r>
            <w:proofErr w:type="gramStart"/>
            <w:r>
              <w:rPr>
                <w:rFonts w:ascii="Times New Roman" w:eastAsia="標楷體" w:hAnsi="Times New Roman"/>
              </w:rPr>
              <w:t>延畢</w:t>
            </w:r>
            <w:proofErr w:type="gramEnd"/>
            <w:r>
              <w:rPr>
                <w:rFonts w:ascii="Times New Roman" w:eastAsia="標楷體" w:hAnsi="Times New Roman"/>
              </w:rPr>
              <w:t>)</w:t>
            </w:r>
          </w:p>
          <w:p w14:paraId="18BC956D"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未滿足個別及共同要求組別</w:t>
            </w:r>
            <w:r>
              <w:rPr>
                <w:rFonts w:ascii="新細明體" w:hAnsi="新細明體"/>
              </w:rPr>
              <w:t>，</w:t>
            </w:r>
            <w:r>
              <w:rPr>
                <w:rFonts w:ascii="Times New Roman" w:eastAsia="標楷體" w:hAnsi="Times New Roman"/>
              </w:rPr>
              <w:t>四下專題不及格</w:t>
            </w:r>
            <w:r>
              <w:rPr>
                <w:rFonts w:ascii="Times New Roman" w:eastAsia="標楷體" w:hAnsi="Times New Roman"/>
              </w:rPr>
              <w:t>(</w:t>
            </w:r>
            <w:proofErr w:type="gramStart"/>
            <w:r>
              <w:rPr>
                <w:rFonts w:ascii="Times New Roman" w:eastAsia="標楷體" w:hAnsi="Times New Roman"/>
              </w:rPr>
              <w:t>延畢</w:t>
            </w:r>
            <w:proofErr w:type="gramEnd"/>
            <w:r>
              <w:rPr>
                <w:rFonts w:ascii="Times New Roman" w:eastAsia="標楷體" w:hAnsi="Times New Roman"/>
              </w:rPr>
              <w:t>)</w:t>
            </w:r>
          </w:p>
          <w:p w14:paraId="15BD474C" w14:textId="77777777" w:rsidR="00514D67" w:rsidRDefault="00514D67" w:rsidP="00B57796">
            <w:pPr>
              <w:ind w:left="240" w:hanging="240"/>
              <w:jc w:val="both"/>
            </w:pPr>
            <w:r>
              <w:rPr>
                <w:rFonts w:ascii="Wingdings 2" w:eastAsia="Wingdings 2" w:hAnsi="Wingdings 2" w:cs="Wingdings 2"/>
              </w:rPr>
              <w:t></w:t>
            </w:r>
            <w:r>
              <w:rPr>
                <w:rFonts w:ascii="Times New Roman" w:eastAsia="標楷體" w:hAnsi="Times New Roman"/>
              </w:rPr>
              <w:t>系專題競賽品質太低落</w:t>
            </w:r>
            <w:proofErr w:type="gramStart"/>
            <w:r>
              <w:rPr>
                <w:rFonts w:ascii="Times New Roman" w:eastAsia="標楷體" w:hAnsi="Times New Roman"/>
              </w:rPr>
              <w:t>組別亦極</w:t>
            </w:r>
            <w:proofErr w:type="gramEnd"/>
            <w:r>
              <w:rPr>
                <w:rFonts w:ascii="Times New Roman" w:eastAsia="標楷體" w:hAnsi="Times New Roman"/>
              </w:rPr>
              <w:t>有可能四下不及格</w:t>
            </w:r>
            <w:r>
              <w:rPr>
                <w:rFonts w:ascii="Times New Roman" w:eastAsia="標楷體" w:hAnsi="Times New Roman"/>
              </w:rPr>
              <w:t>(</w:t>
            </w:r>
            <w:proofErr w:type="gramStart"/>
            <w:r>
              <w:rPr>
                <w:rFonts w:ascii="Times New Roman" w:eastAsia="標楷體" w:hAnsi="Times New Roman"/>
              </w:rPr>
              <w:t>延畢</w:t>
            </w:r>
            <w:proofErr w:type="gramEnd"/>
            <w:r>
              <w:rPr>
                <w:rFonts w:ascii="Times New Roman" w:eastAsia="標楷體" w:hAnsi="Times New Roman"/>
              </w:rPr>
              <w:t>)</w:t>
            </w:r>
          </w:p>
        </w:tc>
      </w:tr>
      <w:tr w:rsidR="00514D67" w14:paraId="7EF75056" w14:textId="77777777" w:rsidTr="00514D67">
        <w:tblPrEx>
          <w:tblCellMar>
            <w:top w:w="0" w:type="dxa"/>
            <w:bottom w:w="0" w:type="dxa"/>
          </w:tblCellMar>
        </w:tblPrEx>
        <w:trPr>
          <w:trHeight w:val="276"/>
        </w:trPr>
        <w:tc>
          <w:tcPr>
            <w:tcW w:w="265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9671F" w14:textId="77777777" w:rsidR="00514D67" w:rsidRDefault="00514D67" w:rsidP="00B57796">
            <w:pPr>
              <w:rPr>
                <w:rFonts w:ascii="Times New Roman" w:eastAsia="標楷體" w:hAnsi="Times New Roman"/>
              </w:rPr>
            </w:pPr>
          </w:p>
        </w:tc>
        <w:tc>
          <w:tcPr>
            <w:tcW w:w="23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CA1C" w14:textId="77777777" w:rsidR="00514D67" w:rsidRDefault="00514D67" w:rsidP="00B57796">
            <w:pPr>
              <w:rPr>
                <w:rFonts w:ascii="Times New Roman" w:eastAsia="標楷體" w:hAnsi="Times New Roman"/>
              </w:rPr>
            </w:pPr>
          </w:p>
        </w:tc>
      </w:tr>
      <w:tr w:rsidR="00514D67" w14:paraId="1CF08D21" w14:textId="77777777" w:rsidTr="00514D67">
        <w:tblPrEx>
          <w:tblCellMar>
            <w:top w:w="0" w:type="dxa"/>
            <w:bottom w:w="0" w:type="dxa"/>
          </w:tblCellMar>
        </w:tblPrEx>
        <w:trPr>
          <w:trHeight w:val="276"/>
        </w:trPr>
        <w:tc>
          <w:tcPr>
            <w:tcW w:w="265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692E" w14:textId="77777777" w:rsidR="00514D67" w:rsidRDefault="00514D67" w:rsidP="00B57796">
            <w:pPr>
              <w:rPr>
                <w:rFonts w:ascii="Times New Roman" w:eastAsia="標楷體" w:hAnsi="Times New Roman"/>
              </w:rPr>
            </w:pPr>
          </w:p>
        </w:tc>
        <w:tc>
          <w:tcPr>
            <w:tcW w:w="23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AE1AC" w14:textId="77777777" w:rsidR="00514D67" w:rsidRDefault="00514D67" w:rsidP="00B57796">
            <w:pPr>
              <w:rPr>
                <w:rFonts w:ascii="Times New Roman" w:eastAsia="標楷體" w:hAnsi="Times New Roman"/>
              </w:rPr>
            </w:pPr>
          </w:p>
        </w:tc>
      </w:tr>
      <w:tr w:rsidR="00514D67" w14:paraId="2350E486" w14:textId="77777777" w:rsidTr="00514D67">
        <w:tblPrEx>
          <w:tblCellMar>
            <w:top w:w="0" w:type="dxa"/>
            <w:bottom w:w="0" w:type="dxa"/>
          </w:tblCellMar>
        </w:tblPrEx>
        <w:trPr>
          <w:trHeight w:val="276"/>
        </w:trPr>
        <w:tc>
          <w:tcPr>
            <w:tcW w:w="265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7317B" w14:textId="77777777" w:rsidR="00514D67" w:rsidRDefault="00514D67" w:rsidP="00B57796">
            <w:pPr>
              <w:rPr>
                <w:rFonts w:ascii="Times New Roman" w:eastAsia="標楷體" w:hAnsi="Times New Roman"/>
              </w:rPr>
            </w:pPr>
          </w:p>
        </w:tc>
        <w:tc>
          <w:tcPr>
            <w:tcW w:w="23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F216" w14:textId="77777777" w:rsidR="00514D67" w:rsidRDefault="00514D67" w:rsidP="00B57796">
            <w:pPr>
              <w:rPr>
                <w:rFonts w:ascii="Times New Roman" w:eastAsia="標楷體" w:hAnsi="Times New Roman"/>
              </w:rPr>
            </w:pPr>
          </w:p>
        </w:tc>
      </w:tr>
    </w:tbl>
    <w:p w14:paraId="715BBACC" w14:textId="77777777" w:rsidR="00514D67" w:rsidRDefault="00514D67" w:rsidP="00514D67">
      <w:pPr>
        <w:rPr>
          <w:rFonts w:ascii="Times New Roman" w:eastAsia="標楷體" w:hAnsi="Times New Roman"/>
        </w:rPr>
      </w:pPr>
      <w:proofErr w:type="gramStart"/>
      <w:r>
        <w:rPr>
          <w:rFonts w:ascii="Times New Roman" w:eastAsia="標楷體" w:hAnsi="Times New Roman"/>
        </w:rPr>
        <w:t>註</w:t>
      </w:r>
      <w:proofErr w:type="gramEnd"/>
      <w:r>
        <w:rPr>
          <w:rFonts w:ascii="Times New Roman" w:eastAsia="標楷體" w:hAnsi="Times New Roman"/>
        </w:rPr>
        <w:t>：</w:t>
      </w:r>
    </w:p>
    <w:p w14:paraId="671A274F" w14:textId="77777777" w:rsidR="00514D67" w:rsidRDefault="00514D67" w:rsidP="00514D67">
      <w:pPr>
        <w:ind w:left="240" w:hanging="240"/>
        <w:jc w:val="both"/>
      </w:pPr>
      <w:r>
        <w:rPr>
          <w:rFonts w:ascii="Times New Roman" w:eastAsia="標楷體" w:hAnsi="Times New Roman"/>
        </w:rPr>
        <w:t>1.</w:t>
      </w:r>
      <w:r>
        <w:rPr>
          <w:rFonts w:ascii="Times New Roman" w:eastAsia="標楷體" w:hAnsi="Times New Roman"/>
        </w:rPr>
        <w:t>系專題競賽全文以教育部全國技專校院學生實務專題製作競賽格式整理，並以電子</w:t>
      </w:r>
      <w:proofErr w:type="gramStart"/>
      <w:r>
        <w:rPr>
          <w:rFonts w:ascii="Times New Roman" w:eastAsia="標楷體" w:hAnsi="Times New Roman"/>
        </w:rPr>
        <w:t>檔</w:t>
      </w:r>
      <w:proofErr w:type="gramEnd"/>
      <w:r>
        <w:rPr>
          <w:rFonts w:ascii="Times New Roman" w:eastAsia="標楷體" w:hAnsi="Times New Roman"/>
        </w:rPr>
        <w:t>繳交，以及專題競賽時間與時程，將於大四上學期</w:t>
      </w:r>
      <w:r>
        <w:rPr>
          <w:rFonts w:ascii="Times New Roman" w:eastAsia="標楷體" w:hAnsi="Times New Roman"/>
          <w:szCs w:val="24"/>
        </w:rPr>
        <w:t>第</w:t>
      </w:r>
      <w:r>
        <w:rPr>
          <w:rFonts w:ascii="Times New Roman" w:eastAsia="標楷體" w:hAnsi="Times New Roman"/>
          <w:szCs w:val="24"/>
        </w:rPr>
        <w:t>15</w:t>
      </w:r>
      <w:r>
        <w:rPr>
          <w:rFonts w:ascii="Times New Roman" w:eastAsia="標楷體" w:hAnsi="Times New Roman"/>
          <w:szCs w:val="24"/>
        </w:rPr>
        <w:t>或</w:t>
      </w:r>
      <w:r>
        <w:rPr>
          <w:rFonts w:ascii="Times New Roman" w:eastAsia="標楷體" w:hAnsi="Times New Roman"/>
          <w:szCs w:val="24"/>
        </w:rPr>
        <w:t>16</w:t>
      </w:r>
      <w:proofErr w:type="gramStart"/>
      <w:r>
        <w:rPr>
          <w:rFonts w:ascii="Times New Roman" w:eastAsia="標楷體" w:hAnsi="Times New Roman"/>
          <w:szCs w:val="24"/>
        </w:rPr>
        <w:t>週</w:t>
      </w:r>
      <w:proofErr w:type="gramEnd"/>
      <w:r>
        <w:rPr>
          <w:rFonts w:ascii="Times New Roman" w:eastAsia="標楷體" w:hAnsi="Times New Roman"/>
          <w:szCs w:val="24"/>
        </w:rPr>
        <w:t>舉行，確切日期另行公告</w:t>
      </w:r>
      <w:proofErr w:type="gramStart"/>
      <w:r>
        <w:rPr>
          <w:rFonts w:ascii="Times New Roman" w:eastAsia="標楷體" w:hAnsi="Times New Roman"/>
          <w:szCs w:val="24"/>
        </w:rPr>
        <w:t>於系網</w:t>
      </w:r>
      <w:proofErr w:type="gramEnd"/>
      <w:r>
        <w:rPr>
          <w:rFonts w:ascii="Times New Roman" w:eastAsia="標楷體" w:hAnsi="Times New Roman"/>
        </w:rPr>
        <w:t>。</w:t>
      </w:r>
      <w:r>
        <w:rPr>
          <w:rFonts w:ascii="Times New Roman" w:eastAsia="標楷體" w:hAnsi="Times New Roman"/>
        </w:rPr>
        <w:t xml:space="preserve"> </w:t>
      </w:r>
    </w:p>
    <w:p w14:paraId="7162DDA2" w14:textId="25F0A925" w:rsidR="00514D67" w:rsidRDefault="00514D67" w:rsidP="00514D67">
      <w:pPr>
        <w:ind w:left="240" w:hanging="24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完整的實務專題報告必須在大四下學期第</w:t>
      </w:r>
      <w:r>
        <w:rPr>
          <w:rFonts w:ascii="Times New Roman" w:eastAsia="標楷體" w:hAnsi="Times New Roman"/>
        </w:rPr>
        <w:t>12</w:t>
      </w:r>
      <w:proofErr w:type="gramStart"/>
      <w:r>
        <w:rPr>
          <w:rFonts w:ascii="Times New Roman" w:eastAsia="標楷體" w:hAnsi="Times New Roman"/>
        </w:rPr>
        <w:t>週</w:t>
      </w:r>
      <w:proofErr w:type="gramEnd"/>
      <w:r>
        <w:rPr>
          <w:rFonts w:ascii="Times New Roman" w:eastAsia="標楷體" w:hAnsi="Times New Roman"/>
        </w:rPr>
        <w:t>繳交完成，</w:t>
      </w:r>
      <w:proofErr w:type="gramStart"/>
      <w:r>
        <w:rPr>
          <w:rFonts w:ascii="Times New Roman" w:eastAsia="標楷體" w:hAnsi="Times New Roman"/>
        </w:rPr>
        <w:t>並依系上</w:t>
      </w:r>
      <w:proofErr w:type="gramEnd"/>
      <w:r>
        <w:rPr>
          <w:rFonts w:ascii="Times New Roman" w:eastAsia="標楷體" w:hAnsi="Times New Roman"/>
        </w:rPr>
        <w:t>所規定的寫作格式完成並繳交完整之電子檔，且將實務專題報告繳交同意書送交到企管系辦公室收藏。</w:t>
      </w:r>
    </w:p>
    <w:p w14:paraId="1C95B288" w14:textId="0E9CD9DB" w:rsidR="005A0175" w:rsidRPr="005A0175" w:rsidRDefault="005A0175" w:rsidP="00514D67">
      <w:pPr>
        <w:ind w:left="240" w:hanging="240"/>
        <w:jc w:val="both"/>
        <w:rPr>
          <w:rFonts w:ascii="Times New Roman" w:eastAsia="標楷體" w:hAnsi="Times New Roman" w:hint="eastAsia"/>
          <w:color w:val="FF0000"/>
        </w:rPr>
      </w:pPr>
      <w:r w:rsidRPr="005A0175">
        <w:rPr>
          <w:rFonts w:ascii="Times New Roman" w:eastAsia="標楷體" w:hAnsi="Times New Roman" w:hint="eastAsia"/>
          <w:color w:val="FF0000"/>
        </w:rPr>
        <w:t>3</w:t>
      </w:r>
      <w:r w:rsidRPr="005A0175">
        <w:rPr>
          <w:rFonts w:ascii="Times New Roman" w:eastAsia="標楷體" w:hAnsi="Times New Roman"/>
          <w:color w:val="FF0000"/>
        </w:rPr>
        <w:t>.</w:t>
      </w:r>
      <w:r w:rsidRPr="005A0175">
        <w:rPr>
          <w:rFonts w:ascii="Times New Roman" w:eastAsia="標楷體" w:hAnsi="Times New Roman" w:hint="eastAsia"/>
          <w:color w:val="FF0000"/>
        </w:rPr>
        <w:t>未在上表中所列的規定事項由各組指導教師自行規範</w:t>
      </w:r>
      <w:r w:rsidRPr="005A0175">
        <w:rPr>
          <w:rFonts w:ascii="新細明體" w:hAnsi="新細明體" w:hint="eastAsia"/>
          <w:color w:val="FF0000"/>
        </w:rPr>
        <w:t>，</w:t>
      </w:r>
      <w:r w:rsidRPr="005A0175">
        <w:rPr>
          <w:rFonts w:ascii="Times New Roman" w:eastAsia="標楷體" w:hAnsi="Times New Roman" w:hint="eastAsia"/>
          <w:color w:val="FF0000"/>
        </w:rPr>
        <w:t>各組同學須遵守指導老師的規定</w:t>
      </w:r>
      <w:r w:rsidRPr="005A0175">
        <w:rPr>
          <w:rFonts w:ascii="新細明體" w:hAnsi="新細明體" w:hint="eastAsia"/>
          <w:color w:val="FF0000"/>
        </w:rPr>
        <w:t>。</w:t>
      </w:r>
      <w:r w:rsidRPr="005A0175">
        <w:rPr>
          <w:rFonts w:ascii="Times New Roman" w:eastAsia="標楷體" w:hAnsi="Times New Roman" w:hint="eastAsia"/>
          <w:color w:val="FF0000"/>
        </w:rPr>
        <w:t>未符合教師規定要求者</w:t>
      </w:r>
      <w:r w:rsidRPr="005A0175">
        <w:rPr>
          <w:rFonts w:ascii="新細明體" w:hAnsi="新細明體" w:hint="eastAsia"/>
          <w:color w:val="FF0000"/>
        </w:rPr>
        <w:t>，</w:t>
      </w:r>
      <w:r w:rsidRPr="005A0175">
        <w:rPr>
          <w:rFonts w:ascii="Times New Roman" w:eastAsia="標楷體" w:hAnsi="Times New Roman" w:hint="eastAsia"/>
          <w:color w:val="FF0000"/>
        </w:rPr>
        <w:t>由指導教師自行決定評量處理</w:t>
      </w:r>
      <w:r w:rsidRPr="005A0175">
        <w:rPr>
          <w:rFonts w:ascii="新細明體" w:hAnsi="新細明體" w:hint="eastAsia"/>
          <w:color w:val="FF0000"/>
        </w:rPr>
        <w:t>。</w:t>
      </w:r>
    </w:p>
    <w:p w14:paraId="35EC20E3" w14:textId="77777777" w:rsidR="00514D67" w:rsidRPr="00514D67" w:rsidRDefault="00514D67">
      <w:pPr>
        <w:ind w:left="240" w:hanging="240"/>
        <w:jc w:val="both"/>
        <w:rPr>
          <w:rFonts w:hint="eastAsia"/>
        </w:rPr>
      </w:pPr>
    </w:p>
    <w:sectPr w:rsidR="00514D67" w:rsidRPr="00514D67">
      <w:pgSz w:w="16838" w:h="11906" w:orient="landscape"/>
      <w:pgMar w:top="1800" w:right="1440" w:bottom="1800" w:left="144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BD47" w14:textId="77777777" w:rsidR="00847FD9" w:rsidRDefault="00847FD9">
      <w:r>
        <w:separator/>
      </w:r>
    </w:p>
  </w:endnote>
  <w:endnote w:type="continuationSeparator" w:id="0">
    <w:p w14:paraId="1CC8FC41" w14:textId="77777777" w:rsidR="00847FD9" w:rsidRDefault="0084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9A87" w14:textId="77777777" w:rsidR="00847FD9" w:rsidRDefault="00847FD9">
      <w:r>
        <w:rPr>
          <w:color w:val="000000"/>
        </w:rPr>
        <w:separator/>
      </w:r>
    </w:p>
  </w:footnote>
  <w:footnote w:type="continuationSeparator" w:id="0">
    <w:p w14:paraId="5CCCA5AD" w14:textId="77777777" w:rsidR="00847FD9" w:rsidRDefault="00847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D00AA"/>
    <w:rsid w:val="00514D67"/>
    <w:rsid w:val="005A0175"/>
    <w:rsid w:val="00847FD9"/>
    <w:rsid w:val="008D00AA"/>
    <w:rsid w:val="00CA1E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00C6"/>
  <w15:docId w15:val="{BD2D6A92-45A6-4F2A-81CA-CEF760D4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161</Words>
  <Characters>921</Characters>
  <Application>Microsoft Office Word</Application>
  <DocSecurity>0</DocSecurity>
  <Lines>7</Lines>
  <Paragraphs>2</Paragraphs>
  <ScaleCrop>false</ScaleCrop>
  <Company>Southern Taiwan University of Science and Technology</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伍家德</cp:lastModifiedBy>
  <cp:revision>3</cp:revision>
  <dcterms:created xsi:type="dcterms:W3CDTF">2024-07-15T01:35:00Z</dcterms:created>
  <dcterms:modified xsi:type="dcterms:W3CDTF">2024-07-15T01:36:00Z</dcterms:modified>
</cp:coreProperties>
</file>